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61C" w:rsidRPr="00B60756" w:rsidRDefault="00555B2E" w:rsidP="00F64A30">
      <w:pPr>
        <w:pStyle w:val="NoSpacing"/>
        <w:jc w:val="center"/>
        <w:rPr>
          <w:b/>
          <w:sz w:val="24"/>
        </w:rPr>
      </w:pPr>
      <w:r>
        <w:rPr>
          <w:b/>
          <w:sz w:val="24"/>
        </w:rPr>
        <w:t>LCI Committee Descriptions</w:t>
      </w:r>
      <w:bookmarkStart w:id="0" w:name="_GoBack"/>
      <w:bookmarkEnd w:id="0"/>
    </w:p>
    <w:p w:rsidR="00F64A30" w:rsidRDefault="00F64A30" w:rsidP="00F64A30">
      <w:pPr>
        <w:pStyle w:val="NoSpacing"/>
      </w:pPr>
    </w:p>
    <w:p w:rsidR="002B49F7" w:rsidRPr="002B49F7" w:rsidRDefault="002B49F7" w:rsidP="00F64A30">
      <w:pPr>
        <w:pStyle w:val="NoSpacing"/>
        <w:rPr>
          <w:b/>
        </w:rPr>
      </w:pPr>
      <w:r w:rsidRPr="002B49F7">
        <w:rPr>
          <w:b/>
        </w:rPr>
        <w:t>Certification</w:t>
      </w:r>
      <w:r w:rsidR="000957C4">
        <w:rPr>
          <w:b/>
        </w:rPr>
        <w:t xml:space="preserve"> Development</w:t>
      </w:r>
    </w:p>
    <w:p w:rsidR="002B49F7" w:rsidRDefault="002B49F7" w:rsidP="00F64A30">
      <w:pPr>
        <w:pStyle w:val="NoSpacing"/>
      </w:pPr>
      <w:r>
        <w:t xml:space="preserve">LCI </w:t>
      </w:r>
      <w:r w:rsidR="00424194">
        <w:t xml:space="preserve">has launched </w:t>
      </w:r>
      <w:r>
        <w:t xml:space="preserve">a capabilities-based assessment </w:t>
      </w:r>
      <w:r w:rsidR="00424194">
        <w:t>for constructors affirming</w:t>
      </w:r>
      <w:r>
        <w:t xml:space="preserve"> individuals’ capacity to effectively implement Lean on projects and provide them with a nationally-recognized certification. </w:t>
      </w:r>
      <w:r w:rsidR="00424194">
        <w:t>W</w:t>
      </w:r>
      <w:r>
        <w:t xml:space="preserve">e </w:t>
      </w:r>
      <w:r w:rsidR="00424194">
        <w:t>are working now on a</w:t>
      </w:r>
      <w:r>
        <w:t xml:space="preserve"> design indus</w:t>
      </w:r>
      <w:r w:rsidR="00424194">
        <w:t>try equivalent to follow in 202</w:t>
      </w:r>
      <w:r>
        <w:t>4.</w:t>
      </w:r>
    </w:p>
    <w:p w:rsidR="009E4189" w:rsidRDefault="009E4189" w:rsidP="00F64A30">
      <w:pPr>
        <w:pStyle w:val="NoSpacing"/>
      </w:pPr>
    </w:p>
    <w:p w:rsidR="002B49F7" w:rsidRDefault="009E4189" w:rsidP="00F64A30">
      <w:pPr>
        <w:pStyle w:val="NoSpacing"/>
      </w:pPr>
      <w:r w:rsidRPr="009E4189">
        <w:rPr>
          <w:b/>
        </w:rPr>
        <w:t>Communities of Practice/</w:t>
      </w:r>
      <w:r w:rsidR="00B42174">
        <w:rPr>
          <w:b/>
        </w:rPr>
        <w:t xml:space="preserve">National </w:t>
      </w:r>
      <w:r w:rsidRPr="009E4189">
        <w:rPr>
          <w:b/>
        </w:rPr>
        <w:t>Practice Team</w:t>
      </w:r>
    </w:p>
    <w:p w:rsidR="00B42174" w:rsidRDefault="00B42174" w:rsidP="00B42174">
      <w:pPr>
        <w:pStyle w:val="NoSpacing"/>
      </w:pPr>
      <w:r>
        <w:t xml:space="preserve">This group supports the LCI Communities of Practice as they strive to grow and advance Lean in their local markets.  This support includes the development of ideas and tools to assist </w:t>
      </w:r>
      <w:proofErr w:type="spellStart"/>
      <w:r>
        <w:t>CoPs</w:t>
      </w:r>
      <w:proofErr w:type="spellEnd"/>
      <w:r>
        <w:t xml:space="preserve"> in finding solutions to collective challenges and creating an environment where </w:t>
      </w:r>
      <w:proofErr w:type="spellStart"/>
      <w:r>
        <w:t>CoP</w:t>
      </w:r>
      <w:proofErr w:type="spellEnd"/>
      <w:r>
        <w:t xml:space="preserve"> leaders may collaborate and forge relationships with one another. The Team is made up of LCI Communities of Practice Leaders, the </w:t>
      </w:r>
    </w:p>
    <w:p w:rsidR="00B42174" w:rsidRDefault="00B42174" w:rsidP="00B42174">
      <w:pPr>
        <w:pStyle w:val="NoSpacing"/>
      </w:pPr>
      <w:r>
        <w:t xml:space="preserve">LCI Board of Directors Liaison, and selected LCI staff and others. It provides standard work/operating procedures and recommendations to </w:t>
      </w:r>
      <w:proofErr w:type="spellStart"/>
      <w:r>
        <w:t>CoPs</w:t>
      </w:r>
      <w:proofErr w:type="spellEnd"/>
      <w:r>
        <w:t xml:space="preserve"> and upholds their autonomy in local markets they serve. </w:t>
      </w:r>
    </w:p>
    <w:p w:rsidR="009E4189" w:rsidRDefault="009E4189" w:rsidP="00F64A30">
      <w:pPr>
        <w:pStyle w:val="NoSpacing"/>
      </w:pPr>
    </w:p>
    <w:p w:rsidR="002B49F7" w:rsidRPr="000957C4" w:rsidRDefault="000957C4" w:rsidP="00F64A30">
      <w:pPr>
        <w:pStyle w:val="NoSpacing"/>
        <w:rPr>
          <w:b/>
        </w:rPr>
      </w:pPr>
      <w:r w:rsidRPr="000957C4">
        <w:rPr>
          <w:b/>
        </w:rPr>
        <w:t>Congress Planning</w:t>
      </w:r>
    </w:p>
    <w:p w:rsidR="000957C4" w:rsidRDefault="000957C4" w:rsidP="00F64A30">
      <w:pPr>
        <w:pStyle w:val="NoSpacing"/>
      </w:pPr>
      <w:r>
        <w:rPr>
          <w:rFonts w:ascii="Calibri" w:eastAsia="Times New Roman" w:hAnsi="Calibri" w:cs="Calibri"/>
          <w:bCs/>
          <w:color w:val="000000"/>
        </w:rPr>
        <w:t xml:space="preserve">This planning team </w:t>
      </w:r>
      <w:r w:rsidR="00424194">
        <w:rPr>
          <w:rFonts w:ascii="Calibri" w:eastAsia="Times New Roman" w:hAnsi="Calibri" w:cs="Calibri"/>
          <w:bCs/>
          <w:color w:val="000000"/>
        </w:rPr>
        <w:t>reorganizes and launches</w:t>
      </w:r>
      <w:r>
        <w:rPr>
          <w:rFonts w:ascii="Calibri" w:eastAsia="Times New Roman" w:hAnsi="Calibri" w:cs="Calibri"/>
          <w:bCs/>
          <w:color w:val="000000"/>
        </w:rPr>
        <w:t xml:space="preserve"> annually to develop the agenda and speakers to support our major national event showcasing Lean Design and Construction. The planning cycle begins shortly after the conference ends each year and takes about 11 months to bring to fruition. Planning committee members are drawn from </w:t>
      </w:r>
      <w:r w:rsidR="00424194">
        <w:rPr>
          <w:rFonts w:ascii="Calibri" w:eastAsia="Times New Roman" w:hAnsi="Calibri" w:cs="Calibri"/>
          <w:bCs/>
          <w:color w:val="000000"/>
        </w:rPr>
        <w:t>across the country including</w:t>
      </w:r>
      <w:r>
        <w:rPr>
          <w:rFonts w:ascii="Calibri" w:eastAsia="Times New Roman" w:hAnsi="Calibri" w:cs="Calibri"/>
          <w:bCs/>
          <w:color w:val="000000"/>
        </w:rPr>
        <w:t xml:space="preserve"> previous team members with experience in planning past </w:t>
      </w:r>
      <w:r w:rsidR="00424194">
        <w:rPr>
          <w:rFonts w:ascii="Calibri" w:eastAsia="Times New Roman" w:hAnsi="Calibri" w:cs="Calibri"/>
          <w:bCs/>
          <w:color w:val="000000"/>
        </w:rPr>
        <w:t xml:space="preserve">Congress </w:t>
      </w:r>
      <w:r>
        <w:rPr>
          <w:rFonts w:ascii="Calibri" w:eastAsia="Times New Roman" w:hAnsi="Calibri" w:cs="Calibri"/>
          <w:bCs/>
          <w:color w:val="000000"/>
        </w:rPr>
        <w:t>events. The program encompasses a training day, a two-day program of plenary and breakout sessions to include keynote speakers, and a half-day “</w:t>
      </w:r>
      <w:proofErr w:type="spellStart"/>
      <w:r>
        <w:rPr>
          <w:rFonts w:ascii="Calibri" w:eastAsia="Times New Roman" w:hAnsi="Calibri" w:cs="Calibri"/>
          <w:bCs/>
          <w:color w:val="000000"/>
        </w:rPr>
        <w:t>Gemba</w:t>
      </w:r>
      <w:proofErr w:type="spellEnd"/>
      <w:r>
        <w:rPr>
          <w:rFonts w:ascii="Calibri" w:eastAsia="Times New Roman" w:hAnsi="Calibri" w:cs="Calibri"/>
          <w:bCs/>
          <w:color w:val="000000"/>
        </w:rPr>
        <w:t>”-style visit to local Lean projects.</w:t>
      </w:r>
    </w:p>
    <w:p w:rsidR="000957C4" w:rsidRDefault="000957C4" w:rsidP="00F64A30">
      <w:pPr>
        <w:pStyle w:val="NoSpacing"/>
      </w:pPr>
    </w:p>
    <w:p w:rsidR="0071254C" w:rsidRDefault="0071254C" w:rsidP="00F64A30">
      <w:pPr>
        <w:pStyle w:val="NoSpacing"/>
        <w:rPr>
          <w:rFonts w:ascii="Calibri" w:eastAsia="Times New Roman" w:hAnsi="Calibri" w:cs="Calibri"/>
          <w:bCs/>
          <w:color w:val="000000"/>
        </w:rPr>
      </w:pPr>
      <w:r w:rsidRPr="0071254C">
        <w:rPr>
          <w:rFonts w:ascii="Calibri" w:eastAsia="Times New Roman" w:hAnsi="Calibri" w:cs="Calibri"/>
          <w:b/>
          <w:bCs/>
          <w:color w:val="000000"/>
        </w:rPr>
        <w:t>Design Forum Planning</w:t>
      </w:r>
    </w:p>
    <w:p w:rsidR="0071254C" w:rsidRPr="0071254C" w:rsidRDefault="0071254C" w:rsidP="00F64A30">
      <w:pPr>
        <w:pStyle w:val="NoSpacing"/>
      </w:pPr>
      <w:r>
        <w:rPr>
          <w:rFonts w:ascii="Calibri" w:eastAsia="Times New Roman" w:hAnsi="Calibri" w:cs="Calibri"/>
          <w:bCs/>
          <w:color w:val="000000"/>
        </w:rPr>
        <w:t xml:space="preserve">This planning group is organized annually to </w:t>
      </w:r>
      <w:r w:rsidR="002B49F7">
        <w:rPr>
          <w:rFonts w:ascii="Calibri" w:eastAsia="Times New Roman" w:hAnsi="Calibri" w:cs="Calibri"/>
          <w:bCs/>
          <w:color w:val="000000"/>
        </w:rPr>
        <w:t xml:space="preserve">develop the agenda and recruit </w:t>
      </w:r>
      <w:r>
        <w:rPr>
          <w:rFonts w:ascii="Calibri" w:eastAsia="Times New Roman" w:hAnsi="Calibri" w:cs="Calibri"/>
          <w:bCs/>
          <w:color w:val="000000"/>
        </w:rPr>
        <w:t xml:space="preserve">appropriate industry speakers </w:t>
      </w:r>
      <w:r w:rsidR="002B49F7">
        <w:rPr>
          <w:rFonts w:ascii="Calibri" w:eastAsia="Times New Roman" w:hAnsi="Calibri" w:cs="Calibri"/>
          <w:bCs/>
          <w:color w:val="000000"/>
        </w:rPr>
        <w:t xml:space="preserve">that will encourage the A&amp;E industry to become more aware of Lean Design and Construction and more interested in becoming engaged in Lean projects. The planning cycle begins late in the year and progresses through the subsequent year, with the Design Forum taking place in </w:t>
      </w:r>
      <w:r w:rsidR="00424194">
        <w:rPr>
          <w:rFonts w:ascii="Calibri" w:eastAsia="Times New Roman" w:hAnsi="Calibri" w:cs="Calibri"/>
          <w:bCs/>
          <w:color w:val="000000"/>
        </w:rPr>
        <w:t>the</w:t>
      </w:r>
      <w:r w:rsidR="002B49F7">
        <w:rPr>
          <w:rFonts w:ascii="Calibri" w:eastAsia="Times New Roman" w:hAnsi="Calibri" w:cs="Calibri"/>
          <w:bCs/>
          <w:color w:val="000000"/>
        </w:rPr>
        <w:t xml:space="preserve"> spring.</w:t>
      </w:r>
    </w:p>
    <w:p w:rsidR="0071254C" w:rsidRDefault="0071254C" w:rsidP="00F64A30">
      <w:pPr>
        <w:pStyle w:val="NoSpacing"/>
      </w:pPr>
    </w:p>
    <w:p w:rsidR="000957C4" w:rsidRPr="000957C4" w:rsidRDefault="000957C4" w:rsidP="000957C4">
      <w:pPr>
        <w:pStyle w:val="NoSpacing"/>
        <w:rPr>
          <w:b/>
        </w:rPr>
      </w:pPr>
      <w:r w:rsidRPr="000957C4">
        <w:rPr>
          <w:b/>
        </w:rPr>
        <w:t>Design Strategy</w:t>
      </w:r>
    </w:p>
    <w:p w:rsidR="000957C4" w:rsidRDefault="000957C4" w:rsidP="00BA770D">
      <w:pPr>
        <w:pStyle w:val="NoSpacing"/>
      </w:pPr>
      <w:r>
        <w:t>This committee is m</w:t>
      </w:r>
      <w:r w:rsidR="00BA770D">
        <w:t>ade up of A&amp;E representatives from</w:t>
      </w:r>
      <w:r>
        <w:t xml:space="preserve"> the LCI board as well as </w:t>
      </w:r>
      <w:r w:rsidR="00BA770D">
        <w:t xml:space="preserve">selected </w:t>
      </w:r>
      <w:r w:rsidR="008C31E3">
        <w:t>others</w:t>
      </w:r>
      <w:r>
        <w:t xml:space="preserve"> across the industry. </w:t>
      </w:r>
      <w:r w:rsidR="00BA770D">
        <w:t>Participants desire to create a</w:t>
      </w:r>
      <w:r w:rsidR="00424194">
        <w:t xml:space="preserve"> broader</w:t>
      </w:r>
      <w:r w:rsidR="00BA770D">
        <w:t xml:space="preserve"> understanding of the benefits of Lea</w:t>
      </w:r>
      <w:r w:rsidR="00424194">
        <w:t xml:space="preserve">n in the design professions, </w:t>
      </w:r>
      <w:r w:rsidR="00BA770D">
        <w:t>encourage more design professiona</w:t>
      </w:r>
      <w:r w:rsidR="00424194">
        <w:t xml:space="preserve">ls to be members of LCI, and </w:t>
      </w:r>
      <w:r w:rsidR="00BA770D">
        <w:t>enhance the programs that LCI offers to reach the design community. Other g</w:t>
      </w:r>
      <w:r>
        <w:t xml:space="preserve">oals include: </w:t>
      </w:r>
      <w:r w:rsidR="00BA770D">
        <w:t>t</w:t>
      </w:r>
      <w:r w:rsidRPr="000957C4">
        <w:t>ransformation of design through Lean to be the necessary solution to complex challenges faced in the building industry; model</w:t>
      </w:r>
      <w:r w:rsidR="00BA770D">
        <w:t>ing</w:t>
      </w:r>
      <w:r w:rsidRPr="000957C4">
        <w:t xml:space="preserve"> diversity and inclusivity; and building a stronger </w:t>
      </w:r>
      <w:r w:rsidR="008C31E3">
        <w:t xml:space="preserve">membership and </w:t>
      </w:r>
      <w:r w:rsidRPr="000957C4">
        <w:t>design presence in LCI.</w:t>
      </w:r>
      <w:r w:rsidR="008C31E3">
        <w:t xml:space="preserve"> The annual Lean in Design Award is a centerpiece effort by this group to promote awareness and recognition for successful use of Lean by design teams.</w:t>
      </w:r>
    </w:p>
    <w:p w:rsidR="000957C4" w:rsidRDefault="000957C4" w:rsidP="00F64A30">
      <w:pPr>
        <w:pStyle w:val="NoSpacing"/>
      </w:pPr>
    </w:p>
    <w:p w:rsidR="008C31E3" w:rsidRPr="009E4189" w:rsidRDefault="008C31E3" w:rsidP="008C31E3">
      <w:pPr>
        <w:pStyle w:val="NoSpacing"/>
        <w:rPr>
          <w:b/>
        </w:rPr>
      </w:pPr>
      <w:r w:rsidRPr="009E4189">
        <w:rPr>
          <w:b/>
        </w:rPr>
        <w:t>Owners</w:t>
      </w:r>
    </w:p>
    <w:p w:rsidR="008C31E3" w:rsidRPr="008C31E3" w:rsidRDefault="008C31E3" w:rsidP="008C31E3">
      <w:pPr>
        <w:pStyle w:val="NoSpacing"/>
      </w:pPr>
      <w:r>
        <w:t>The purpose of this committee is to transform the industry by delivering significantly better capital project outcomes through Lean. It seeks to be the forum and catalyst for peer-to-peer engagement within the Owner Community, allow the sharing of best practices, and be a common voice demanding improved performance from the AEC/EPC Community. The membership is made up of select owner organizations with a demonstrated commitment to utilizing Lean to improve project performance.</w:t>
      </w:r>
      <w:r>
        <w:rPr>
          <w:b/>
        </w:rPr>
        <w:br w:type="page"/>
      </w:r>
    </w:p>
    <w:p w:rsidR="006924FD" w:rsidRDefault="006924FD" w:rsidP="00F64A30">
      <w:pPr>
        <w:pStyle w:val="NoSpacing"/>
      </w:pPr>
      <w:r>
        <w:rPr>
          <w:b/>
        </w:rPr>
        <w:lastRenderedPageBreak/>
        <w:t>Finance and Audit Committee</w:t>
      </w:r>
    </w:p>
    <w:p w:rsidR="006924FD" w:rsidRDefault="00803248" w:rsidP="00F64A30">
      <w:pPr>
        <w:pStyle w:val="NoSpacing"/>
      </w:pPr>
      <w:r w:rsidRPr="00803248">
        <w:t xml:space="preserve">This committee oversees LCI’s financial planning, including development of the annual budget </w:t>
      </w:r>
      <w:r>
        <w:t xml:space="preserve">for review by the </w:t>
      </w:r>
      <w:r w:rsidRPr="00803248">
        <w:t xml:space="preserve">Executive Committee and </w:t>
      </w:r>
      <w:r>
        <w:t>approval by the full board</w:t>
      </w:r>
      <w:r w:rsidRPr="00803248">
        <w:t>. It ensures that assets are protected, including overseeing investment of the reserves, and drafts organizational fiscal policies for all matters relating to the organization’s financial management. Working with staff, it oversees financial record keeping and helps the board understand the organ</w:t>
      </w:r>
      <w:r>
        <w:t>ization’s financial health. It m</w:t>
      </w:r>
      <w:r w:rsidRPr="00803248">
        <w:t>anages the annual external audit process, including selection, oversight and retention of outside independent auditor. Members are drawn from the board membership.</w:t>
      </w:r>
    </w:p>
    <w:p w:rsidR="006924FD" w:rsidRPr="006924FD" w:rsidRDefault="006924FD" w:rsidP="00F64A30">
      <w:pPr>
        <w:pStyle w:val="NoSpacing"/>
      </w:pPr>
    </w:p>
    <w:p w:rsidR="009E4189" w:rsidRDefault="009E4189" w:rsidP="00F64A30">
      <w:pPr>
        <w:pStyle w:val="NoSpacing"/>
      </w:pPr>
      <w:r w:rsidRPr="009E4189">
        <w:rPr>
          <w:b/>
        </w:rPr>
        <w:t>Governance</w:t>
      </w:r>
      <w:r>
        <w:rPr>
          <w:b/>
        </w:rPr>
        <w:t xml:space="preserve"> Committee</w:t>
      </w:r>
    </w:p>
    <w:p w:rsidR="009E4189" w:rsidRDefault="009E4189" w:rsidP="003D2F92">
      <w:pPr>
        <w:pStyle w:val="NoSpacing"/>
      </w:pPr>
      <w:r>
        <w:t>This committee</w:t>
      </w:r>
      <w:r w:rsidR="003D2F92">
        <w:t>, made up of board member volunteers,</w:t>
      </w:r>
      <w:r>
        <w:t xml:space="preserve"> serves the Board of </w:t>
      </w:r>
      <w:r w:rsidR="003D2F92">
        <w:t>D</w:t>
      </w:r>
      <w:r>
        <w:t xml:space="preserve">irectors by focusing on Board </w:t>
      </w:r>
      <w:r w:rsidR="003D2F92">
        <w:t>r</w:t>
      </w:r>
      <w:r>
        <w:t xml:space="preserve">oles and </w:t>
      </w:r>
      <w:r w:rsidR="003D2F92">
        <w:t>r</w:t>
      </w:r>
      <w:r>
        <w:t xml:space="preserve">esponsibilities and other matters. It reviews what is expected of individual board members, helps shape board agendas, and reviews and ensures board processes and bylaws are current, relevant and being followed. It helps frame the discussion of appropriate Board </w:t>
      </w:r>
      <w:r w:rsidR="003D2F92">
        <w:t>membership c</w:t>
      </w:r>
      <w:r>
        <w:t xml:space="preserve">omposition </w:t>
      </w:r>
      <w:r w:rsidR="003D2F92">
        <w:t xml:space="preserve">in terms of </w:t>
      </w:r>
      <w:r>
        <w:t>knowledge, attributes, influence, etc</w:t>
      </w:r>
      <w:r w:rsidR="003D2F92">
        <w:t>., a</w:t>
      </w:r>
      <w:r>
        <w:t xml:space="preserve">nd </w:t>
      </w:r>
      <w:r w:rsidR="003D2F92">
        <w:t xml:space="preserve">recommends how the board profile </w:t>
      </w:r>
      <w:r>
        <w:t>should evolve over time</w:t>
      </w:r>
      <w:r w:rsidR="003D2F92">
        <w:t>. It s</w:t>
      </w:r>
      <w:r>
        <w:t>erve</w:t>
      </w:r>
      <w:r w:rsidR="003D2F92">
        <w:t>s</w:t>
      </w:r>
      <w:r>
        <w:t xml:space="preserve"> as the nominating committee for future board members</w:t>
      </w:r>
      <w:r w:rsidR="003D2F92">
        <w:t>, and o</w:t>
      </w:r>
      <w:r>
        <w:t>wn</w:t>
      </w:r>
      <w:r w:rsidR="003D2F92">
        <w:t>s</w:t>
      </w:r>
      <w:r>
        <w:t xml:space="preserve"> the process</w:t>
      </w:r>
      <w:r w:rsidR="00424194">
        <w:t xml:space="preserve"> of</w:t>
      </w:r>
      <w:r>
        <w:t xml:space="preserve"> ensuring all new members are properly on</w:t>
      </w:r>
      <w:r w:rsidR="003D2F92">
        <w:t>-</w:t>
      </w:r>
      <w:r>
        <w:t>boarded</w:t>
      </w:r>
      <w:r w:rsidR="003D2F92">
        <w:t xml:space="preserve">. It works to promote an effective </w:t>
      </w:r>
      <w:r>
        <w:t>program of board information and education</w:t>
      </w:r>
      <w:r w:rsidR="003D2F92">
        <w:t xml:space="preserve">, as well as overall </w:t>
      </w:r>
      <w:r>
        <w:t xml:space="preserve">Board </w:t>
      </w:r>
      <w:r w:rsidR="003D2F92">
        <w:t>e</w:t>
      </w:r>
      <w:r>
        <w:t>ffectiveness</w:t>
      </w:r>
      <w:r w:rsidR="003D2F92">
        <w:t xml:space="preserve"> by annually assessing </w:t>
      </w:r>
      <w:r>
        <w:t xml:space="preserve">board performance </w:t>
      </w:r>
      <w:r w:rsidR="003D2F92">
        <w:t xml:space="preserve">via a survey </w:t>
      </w:r>
      <w:r w:rsidR="00A8444E">
        <w:t xml:space="preserve">of </w:t>
      </w:r>
      <w:r w:rsidR="008C31E3">
        <w:t xml:space="preserve">board members, </w:t>
      </w:r>
      <w:r w:rsidR="003D2F92">
        <w:t xml:space="preserve">and </w:t>
      </w:r>
      <w:r w:rsidR="00A8444E">
        <w:t>cultivat</w:t>
      </w:r>
      <w:r w:rsidR="003D2F92">
        <w:t xml:space="preserve">ing means of enhancing </w:t>
      </w:r>
      <w:r w:rsidR="008C31E3">
        <w:t>their</w:t>
      </w:r>
      <w:r w:rsidR="003D2F92">
        <w:t xml:space="preserve"> effectiveness over time.</w:t>
      </w:r>
    </w:p>
    <w:p w:rsidR="009E4189" w:rsidRDefault="009E4189" w:rsidP="00F64A30">
      <w:pPr>
        <w:pStyle w:val="NoSpacing"/>
      </w:pPr>
    </w:p>
    <w:p w:rsidR="00BA770D" w:rsidRPr="00BA770D" w:rsidRDefault="00BA770D" w:rsidP="00F64A30">
      <w:pPr>
        <w:pStyle w:val="NoSpacing"/>
        <w:rPr>
          <w:b/>
        </w:rPr>
      </w:pPr>
      <w:r w:rsidRPr="00BA770D">
        <w:rPr>
          <w:b/>
        </w:rPr>
        <w:t>Research</w:t>
      </w:r>
    </w:p>
    <w:p w:rsidR="00BA770D" w:rsidRDefault="00BA770D" w:rsidP="00BA770D">
      <w:pPr>
        <w:pStyle w:val="NoSpacing"/>
      </w:pPr>
      <w:r>
        <w:t xml:space="preserve">The Research Committee </w:t>
      </w:r>
      <w:r w:rsidR="00A8444E">
        <w:t xml:space="preserve">(RC) </w:t>
      </w:r>
      <w:r>
        <w:t>helps set the research agenda for LCI in consultation with the LCI Board of Directors. It also identifies and leads research projects, based on a process of identification, definition, and implementation of ongoing research. The process l</w:t>
      </w:r>
      <w:r w:rsidR="00A8444E">
        <w:t>everages the expertise of the Board</w:t>
      </w:r>
      <w:r>
        <w:t>, LCI staff,</w:t>
      </w:r>
      <w:r w:rsidR="00B42174">
        <w:t xml:space="preserve"> </w:t>
      </w:r>
      <w:r>
        <w:t>and industry volunteers to prioritize use of LCI research funding. Projects may be performed by RC members, LCI members, or external parties.</w:t>
      </w:r>
      <w:r w:rsidR="009E4189">
        <w:t xml:space="preserve"> </w:t>
      </w:r>
      <w:r>
        <w:t>Membership</w:t>
      </w:r>
      <w:r w:rsidR="008C31E3">
        <w:t xml:space="preserve"> historically has been five</w:t>
      </w:r>
      <w:r>
        <w:t xml:space="preserve"> to </w:t>
      </w:r>
      <w:r w:rsidR="008C31E3">
        <w:t>eight</w:t>
      </w:r>
      <w:r>
        <w:t xml:space="preserve"> academic institutions that contain at least on</w:t>
      </w:r>
      <w:r w:rsidR="009E4189">
        <w:t>e</w:t>
      </w:r>
      <w:r>
        <w:t xml:space="preserve"> leading researcher</w:t>
      </w:r>
      <w:r w:rsidR="009E4189">
        <w:t xml:space="preserve"> </w:t>
      </w:r>
      <w:r>
        <w:t xml:space="preserve">focused </w:t>
      </w:r>
      <w:r w:rsidR="009E4189">
        <w:t>o</w:t>
      </w:r>
      <w:r>
        <w:t xml:space="preserve">n </w:t>
      </w:r>
      <w:r w:rsidR="009E4189">
        <w:t>L</w:t>
      </w:r>
      <w:r>
        <w:t xml:space="preserve">ean </w:t>
      </w:r>
      <w:r w:rsidR="009E4189">
        <w:t>C</w:t>
      </w:r>
      <w:r>
        <w:t>onstruction.</w:t>
      </w:r>
    </w:p>
    <w:p w:rsidR="00BA770D" w:rsidRDefault="00BA770D" w:rsidP="00F64A30">
      <w:pPr>
        <w:pStyle w:val="NoSpacing"/>
      </w:pPr>
    </w:p>
    <w:p w:rsidR="00F64A30" w:rsidRPr="00F64A30" w:rsidRDefault="00F64A30" w:rsidP="00F64A30">
      <w:pPr>
        <w:pStyle w:val="NoSpacing"/>
        <w:rPr>
          <w:b/>
        </w:rPr>
      </w:pPr>
      <w:r w:rsidRPr="00F64A30">
        <w:rPr>
          <w:b/>
        </w:rPr>
        <w:t>Trade Partner Outreach Committee</w:t>
      </w:r>
    </w:p>
    <w:p w:rsidR="00F64A30" w:rsidRDefault="00F64A30" w:rsidP="00F64A30">
      <w:pPr>
        <w:pStyle w:val="NoSpacing"/>
      </w:pPr>
      <w:r w:rsidRPr="00F64A30">
        <w:t xml:space="preserve">Trade partner organizations, labor officials, and direct shop and field leads are critical to the success of Lean Construction. There is a general lack of knowledge or education on Lean, fear of change, and no forum for these folks to come together to gain/share knowledge or overcome their fears. </w:t>
      </w:r>
      <w:r>
        <w:t xml:space="preserve">LCI has recognized that </w:t>
      </w:r>
      <w:r w:rsidRPr="00F64A30">
        <w:t xml:space="preserve">it is imperative that </w:t>
      </w:r>
      <w:r>
        <w:t>we continue</w:t>
      </w:r>
      <w:r w:rsidRPr="00F64A30">
        <w:t xml:space="preserve"> to broaden </w:t>
      </w:r>
      <w:r>
        <w:t>our</w:t>
      </w:r>
      <w:r w:rsidRPr="00F64A30">
        <w:t xml:space="preserve"> reach across and within this group. </w:t>
      </w:r>
      <w:r>
        <w:t>This committee has spawned a</w:t>
      </w:r>
      <w:r w:rsidRPr="00F64A30">
        <w:t xml:space="preserve"> concentrated effort within the trade community which leverages the trade partner influence within the LCI Board of Directors.</w:t>
      </w:r>
      <w:r w:rsidR="00A8444E">
        <w:t xml:space="preserve"> Its signature program at the p</w:t>
      </w:r>
      <w:r w:rsidR="008C31E3">
        <w:t xml:space="preserve">resent time is a nationally-based YouTube channel showcasing efforts by the trades to eliminate project waste in </w:t>
      </w:r>
      <w:r w:rsidR="00A8444E">
        <w:t xml:space="preserve">brief videos </w:t>
      </w:r>
      <w:r w:rsidR="008C31E3">
        <w:t>made available for all to view as well as soliciting additional videos from the broader Lean community.</w:t>
      </w:r>
    </w:p>
    <w:sectPr w:rsidR="00F64A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A30"/>
    <w:rsid w:val="000957C4"/>
    <w:rsid w:val="002B49F7"/>
    <w:rsid w:val="003D2F92"/>
    <w:rsid w:val="00424194"/>
    <w:rsid w:val="00555B2E"/>
    <w:rsid w:val="00687BF4"/>
    <w:rsid w:val="006924FD"/>
    <w:rsid w:val="0071254C"/>
    <w:rsid w:val="00803248"/>
    <w:rsid w:val="008C31E3"/>
    <w:rsid w:val="009E4189"/>
    <w:rsid w:val="00A8444E"/>
    <w:rsid w:val="00AC7CCB"/>
    <w:rsid w:val="00B42174"/>
    <w:rsid w:val="00B60756"/>
    <w:rsid w:val="00BA770D"/>
    <w:rsid w:val="00E4261C"/>
    <w:rsid w:val="00F64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ED4B4"/>
  <w15:chartTrackingRefBased/>
  <w15:docId w15:val="{030CE090-9CDD-4340-972E-6980F9F9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5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4A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DanH</dc:creator>
  <cp:keywords/>
  <dc:description/>
  <cp:lastModifiedBy>DanH</cp:lastModifiedBy>
  <cp:revision>3</cp:revision>
  <dcterms:created xsi:type="dcterms:W3CDTF">2023-10-16T15:50:00Z</dcterms:created>
  <dcterms:modified xsi:type="dcterms:W3CDTF">2023-10-16T15:50:00Z</dcterms:modified>
</cp:coreProperties>
</file>